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5C" w:rsidRDefault="00823517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Теории происхождения речи до сих пор имеют актуальность для исследования как отечественных, так и зарубежных ученых.</w:t>
      </w:r>
      <w:r w:rsidR="003B306A">
        <w:rPr>
          <w:rFonts w:ascii="Times New Roman" w:hAnsi="Times New Roman" w:cs="Times New Roman"/>
          <w:sz w:val="28"/>
          <w:szCs w:val="28"/>
        </w:rPr>
        <w:t xml:space="preserve"> В литературе описано несколько знаковых теорий происхождения речи, каждая из которых обладает отдельными характеристиками. </w:t>
      </w:r>
    </w:p>
    <w:p w:rsidR="003B306A" w:rsidRDefault="003B306A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научения является наиболее известной и широко описанной в литературе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Исходное положение теории научения заключается в том, что у ребенка имеется врожденная потребность и способность подражать. Так, в частности, способность подражания звукам является ключевой потребностью, как считают сторонники теории. Предполагается также, что просто способность к подражанию ни к чему не приводит без эмоционального подкрепления, которое также свойственно человеку. Именно позитивные эмоции, вызывающие подражание звукам, сначала приводят к тому, что эти звуки произносятся, а затем – складываются в слоги, слова, предложения на конкретном языке среды. </w:t>
      </w:r>
    </w:p>
    <w:p w:rsidR="006117B6" w:rsidRDefault="003B306A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теории научения основным элементом является подражание и подкрепление эмоцией, которые приводят к появлению сформированного слова. Между тем, теория никак не объясняет саму суть происхождения речи в ее первичном аспекте: каким образом возникла самая первая речь? Подражание первых древних людей кому? Какому виду животного? Кроме того, остаются и вопросы, связанные с процессом усвоения языка маленькими детьми. Так, крайне быстрая по меркам человеческого развития степень усвоения родного языка (начало фразовой речи уже спустя 1,5-2 года после рождения) никак не объясняется данной теорией. </w:t>
      </w:r>
    </w:p>
    <w:p w:rsidR="003B306A" w:rsidRDefault="003B306A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фактором, который ставит под определенное сомнение теорию научения, является тот факт, что в процессе научения не могут быть приобретены задатки для формирования и развития речи. То есть теория объясняет все с позиции опыта, но не берет в расчет генетическую память, например.</w:t>
      </w:r>
      <w:r w:rsidR="000058E8">
        <w:rPr>
          <w:rFonts w:ascii="Times New Roman" w:hAnsi="Times New Roman" w:cs="Times New Roman"/>
          <w:sz w:val="28"/>
          <w:szCs w:val="28"/>
        </w:rPr>
        <w:t xml:space="preserve"> Есть также вопросы и </w:t>
      </w:r>
      <w:proofErr w:type="gramStart"/>
      <w:r w:rsidR="000058E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58E8">
        <w:rPr>
          <w:rFonts w:ascii="Times New Roman" w:hAnsi="Times New Roman" w:cs="Times New Roman"/>
          <w:sz w:val="28"/>
          <w:szCs w:val="28"/>
        </w:rPr>
        <w:t xml:space="preserve"> понимаю возникновения детского словотворчества в раннем детстве, когда эта речь вообще никак не связана с </w:t>
      </w:r>
      <w:r w:rsidR="000058E8">
        <w:rPr>
          <w:rFonts w:ascii="Times New Roman" w:hAnsi="Times New Roman" w:cs="Times New Roman"/>
          <w:sz w:val="28"/>
          <w:szCs w:val="28"/>
        </w:rPr>
        <w:lastRenderedPageBreak/>
        <w:t>научением со стороны взрослого человека.</w:t>
      </w:r>
      <w:r w:rsidR="006117B6">
        <w:rPr>
          <w:rFonts w:ascii="Times New Roman" w:hAnsi="Times New Roman" w:cs="Times New Roman"/>
          <w:sz w:val="28"/>
          <w:szCs w:val="28"/>
        </w:rPr>
        <w:t xml:space="preserve"> К этому следует еще приписать и то, что обычно взрослые люди подкрепляют эмоциями только рассудительные высказывания детей, а неправильные стараются «забыть» как можно быстрее.</w:t>
      </w:r>
    </w:p>
    <w:p w:rsidR="00D659EA" w:rsidRDefault="006117B6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Следующей теорией происхождения речи является теория специфических задатков, которую активно развивал Н. Хомский. Автор теории относит речь к структуре мозговой активности, утверждая, что с самого рождения уже генетически выстроено так, что есть задатки развития речи в каждом человеке. Окончательно они (задатки) складываются примерно в возрасте около одного года, а собственно усвоение родного языка происходит в период от одного до трех лет, т.е. в период раннего детства. Если же говорить о речи как о когнитивном свойстве человека, индивида, то данный процесс продолжается до 16-18 лет, когда человек активно наращивает речевой потенциал, формируя словарный запас. Это все представляет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развития речи. </w:t>
      </w:r>
    </w:p>
    <w:p w:rsidR="006117B6" w:rsidRDefault="00D659EA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</w:t>
      </w:r>
      <w:r w:rsidR="002C3579">
        <w:rPr>
          <w:rFonts w:ascii="Times New Roman" w:hAnsi="Times New Roman" w:cs="Times New Roman"/>
          <w:sz w:val="28"/>
          <w:szCs w:val="28"/>
        </w:rPr>
        <w:t>еория, с моей точки зрения, достаточно упрощена тем, что обращается к биологическим структурам мозга человека, никак не затрагивая иные структуры, например, то же подкрепление. Ведь известно, что, например, дети-</w:t>
      </w:r>
      <w:proofErr w:type="spellStart"/>
      <w:r w:rsidR="002C3579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2C3579">
        <w:rPr>
          <w:rFonts w:ascii="Times New Roman" w:hAnsi="Times New Roman" w:cs="Times New Roman"/>
          <w:sz w:val="28"/>
          <w:szCs w:val="28"/>
        </w:rPr>
        <w:t xml:space="preserve"> впоследствии, даже оказавшись в социуме, безнадежно утратили эту способность – развивать речь, так и не научившись говорить. </w:t>
      </w:r>
    </w:p>
    <w:p w:rsidR="00D659EA" w:rsidRDefault="00925BB9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более всего импонирует теория происхождения языка, представленная как когнитивная теория Ж. Пиаже. Согласно автору теории, человек с рождения обладает способностью воспринимать и обрабатывать входящий поток информации. Именно способность к переработке служит основой для того самого словотворчества, которое мы все наблюдаем в раннем детстве и младенческом возрасте. Неотъемлемо и то, что когнитивные факторы – прежде всего, мышление, - очевидный фактор развития речи. У детей-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 не развивается, хотя и отличается от окружающих его животных, соответственно, речь не формируется. Нет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подкрепления со стороны взрослого. Согласно теории Ж. Пиаже, в период 1-2 года жизни у ребенка проявляются различные предпосылки к тому, чтобы овладеть родной речью, однако первые слова, которые будут являться осмысленными, все же появляются после двух лет (фразовая речь).</w:t>
      </w:r>
    </w:p>
    <w:p w:rsidR="00925BB9" w:rsidRDefault="00925BB9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аспектах эту теорию развивал и Л.С. Выготский, который показал, что именно слово является основой для развития мышления и сознания человека, выделяя при этом особенный его вид – речевое мышление.</w:t>
      </w:r>
    </w:p>
    <w:p w:rsidR="00925BB9" w:rsidRDefault="00925BB9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BB9" w:rsidRDefault="00925BB9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BB9" w:rsidRDefault="00925BB9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925BB9" w:rsidRDefault="00925BB9" w:rsidP="003B3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535" w:rsidRPr="00C50535" w:rsidRDefault="00C50535" w:rsidP="00C505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0535">
        <w:rPr>
          <w:rFonts w:ascii="Times New Roman" w:hAnsi="Times New Roman" w:cs="Times New Roman"/>
          <w:sz w:val="28"/>
          <w:szCs w:val="28"/>
        </w:rPr>
        <w:t xml:space="preserve">Розов Н.С. Преодоление «языкового </w:t>
      </w:r>
      <w:proofErr w:type="spellStart"/>
      <w:r w:rsidRPr="00C50535">
        <w:rPr>
          <w:rFonts w:ascii="Times New Roman" w:hAnsi="Times New Roman" w:cs="Times New Roman"/>
          <w:sz w:val="28"/>
          <w:szCs w:val="28"/>
        </w:rPr>
        <w:t>рубикона</w:t>
      </w:r>
      <w:proofErr w:type="spellEnd"/>
      <w:r w:rsidRPr="00C50535">
        <w:rPr>
          <w:rFonts w:ascii="Times New Roman" w:hAnsi="Times New Roman" w:cs="Times New Roman"/>
          <w:sz w:val="28"/>
          <w:szCs w:val="28"/>
        </w:rPr>
        <w:t xml:space="preserve">»: версии, ступени и эволюционные механизмы // </w:t>
      </w:r>
      <w:proofErr w:type="gramStart"/>
      <w:r w:rsidRPr="00C50535">
        <w:rPr>
          <w:rFonts w:ascii="Times New Roman" w:hAnsi="Times New Roman" w:cs="Times New Roman"/>
          <w:sz w:val="28"/>
          <w:szCs w:val="28"/>
        </w:rPr>
        <w:t>Идеи</w:t>
      </w:r>
      <w:proofErr w:type="gramEnd"/>
      <w:r w:rsidRPr="00C50535">
        <w:rPr>
          <w:rFonts w:ascii="Times New Roman" w:hAnsi="Times New Roman" w:cs="Times New Roman"/>
          <w:sz w:val="28"/>
          <w:szCs w:val="28"/>
        </w:rPr>
        <w:t xml:space="preserve"> и идеалы. 2021. №4-2. URL: https://cyberleninka.ru/article/n/preodolenie-yazykovogo-rubikona-versii-stupeni-i-evolyutsionnye-mehanizmy (дата обращения: 07.11.2022).</w:t>
      </w:r>
    </w:p>
    <w:p w:rsidR="00C50535" w:rsidRPr="00C50535" w:rsidRDefault="00C50535" w:rsidP="00C505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535">
        <w:rPr>
          <w:rFonts w:ascii="Times New Roman" w:hAnsi="Times New Roman" w:cs="Times New Roman"/>
          <w:sz w:val="28"/>
          <w:szCs w:val="28"/>
        </w:rPr>
        <w:t>Роменская</w:t>
      </w:r>
      <w:proofErr w:type="spellEnd"/>
      <w:r w:rsidRPr="00C505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0535">
        <w:rPr>
          <w:rFonts w:ascii="Times New Roman" w:hAnsi="Times New Roman" w:cs="Times New Roman"/>
          <w:sz w:val="28"/>
          <w:szCs w:val="28"/>
        </w:rPr>
        <w:t>Стригоцкая</w:t>
      </w:r>
      <w:proofErr w:type="spellEnd"/>
      <w:r w:rsidRPr="00C50535">
        <w:rPr>
          <w:rFonts w:ascii="Times New Roman" w:hAnsi="Times New Roman" w:cs="Times New Roman"/>
          <w:sz w:val="28"/>
          <w:szCs w:val="28"/>
        </w:rPr>
        <w:t>) Т.А. К вопросу о происхождении речи. Статья первая: исходные установки // Вестник музыкальной науки. 2018. №2 (20). URL: https://cyberleninka.ru/article/n/k-voprosu-o-proishozhdenii-rechi-statya-pervaya-ishodnye-ustanovki (дата обращения: 07.11.2022).</w:t>
      </w:r>
    </w:p>
    <w:p w:rsidR="00C50535" w:rsidRPr="00C50535" w:rsidRDefault="00C50535" w:rsidP="00C505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535">
        <w:rPr>
          <w:rFonts w:ascii="Times New Roman" w:hAnsi="Times New Roman" w:cs="Times New Roman"/>
          <w:sz w:val="28"/>
          <w:szCs w:val="28"/>
        </w:rPr>
        <w:t>Стекольщикова</w:t>
      </w:r>
      <w:proofErr w:type="spellEnd"/>
      <w:r w:rsidRPr="00C50535">
        <w:rPr>
          <w:rFonts w:ascii="Times New Roman" w:hAnsi="Times New Roman" w:cs="Times New Roman"/>
          <w:sz w:val="28"/>
          <w:szCs w:val="28"/>
        </w:rPr>
        <w:t xml:space="preserve"> И.В. Вопрос о происхождении языка в трудах лингвистов натуралистического направления // Вестник </w:t>
      </w:r>
      <w:proofErr w:type="spellStart"/>
      <w:r w:rsidRPr="00C50535">
        <w:rPr>
          <w:rFonts w:ascii="Times New Roman" w:hAnsi="Times New Roman" w:cs="Times New Roman"/>
          <w:sz w:val="28"/>
          <w:szCs w:val="28"/>
        </w:rPr>
        <w:t>ЧелГУ</w:t>
      </w:r>
      <w:proofErr w:type="spellEnd"/>
      <w:r w:rsidRPr="00C50535">
        <w:rPr>
          <w:rFonts w:ascii="Times New Roman" w:hAnsi="Times New Roman" w:cs="Times New Roman"/>
          <w:sz w:val="28"/>
          <w:szCs w:val="28"/>
        </w:rPr>
        <w:t>. 2016. №4 (386). URL: https://cyberleninka.ru/article/n/vopros-o-proishozhdenii-yazyka-v-trudah-lingvistov-naturalisticheskogo-napravleniya (дата обращения: 07.11.2022).</w:t>
      </w:r>
    </w:p>
    <w:bookmarkEnd w:id="0"/>
    <w:p w:rsidR="00823517" w:rsidRPr="00823517" w:rsidRDefault="00823517" w:rsidP="00823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3517" w:rsidRPr="00823517" w:rsidSect="00F1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5E4E"/>
    <w:multiLevelType w:val="hybridMultilevel"/>
    <w:tmpl w:val="65C0F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7D5"/>
    <w:rsid w:val="000058E8"/>
    <w:rsid w:val="002C3579"/>
    <w:rsid w:val="003B306A"/>
    <w:rsid w:val="006117B6"/>
    <w:rsid w:val="00823517"/>
    <w:rsid w:val="008502A5"/>
    <w:rsid w:val="00925BB9"/>
    <w:rsid w:val="00C067D5"/>
    <w:rsid w:val="00C50535"/>
    <w:rsid w:val="00CF005C"/>
    <w:rsid w:val="00D659EA"/>
    <w:rsid w:val="00F1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пелбик</dc:creator>
  <cp:keywords/>
  <dc:description/>
  <cp:lastModifiedBy>пелбик</cp:lastModifiedBy>
  <cp:revision>14</cp:revision>
  <dcterms:created xsi:type="dcterms:W3CDTF">2022-11-07T11:52:00Z</dcterms:created>
  <dcterms:modified xsi:type="dcterms:W3CDTF">2022-11-07T13:08:00Z</dcterms:modified>
</cp:coreProperties>
</file>